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B1D194" w14:textId="4ED86905" w:rsidR="000413C1" w:rsidRPr="004D0FB5" w:rsidRDefault="00A94BB6" w:rsidP="000413C1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Cs/>
          <w:sz w:val="25"/>
          <w:szCs w:val="25"/>
          <w:lang w:eastAsia="ar-SA"/>
        </w:rPr>
      </w:pPr>
      <w:r w:rsidRPr="004D0FB5">
        <w:rPr>
          <w:rFonts w:ascii="Times New Roman" w:hAnsi="Times New Roman"/>
          <w:bCs/>
          <w:sz w:val="25"/>
          <w:szCs w:val="25"/>
          <w:lang w:eastAsia="ar-SA"/>
        </w:rPr>
        <w:t>Приложение №</w:t>
      </w:r>
      <w:r w:rsidR="009F168D" w:rsidRPr="004D0FB5">
        <w:rPr>
          <w:rFonts w:ascii="Times New Roman" w:hAnsi="Times New Roman"/>
          <w:bCs/>
          <w:sz w:val="25"/>
          <w:szCs w:val="25"/>
          <w:lang w:eastAsia="ar-SA"/>
        </w:rPr>
        <w:t xml:space="preserve"> 1</w:t>
      </w:r>
      <w:r w:rsidR="00141A73" w:rsidRPr="004D0FB5">
        <w:rPr>
          <w:rFonts w:ascii="Times New Roman" w:hAnsi="Times New Roman"/>
          <w:bCs/>
          <w:sz w:val="25"/>
          <w:szCs w:val="25"/>
          <w:lang w:eastAsia="ar-SA"/>
        </w:rPr>
        <w:t>6</w:t>
      </w:r>
    </w:p>
    <w:p w14:paraId="51C206F6" w14:textId="77777777" w:rsidR="00ED147E" w:rsidRPr="004D0FB5" w:rsidRDefault="00ED147E" w:rsidP="000413C1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Cs/>
          <w:sz w:val="25"/>
          <w:szCs w:val="25"/>
          <w:lang w:eastAsia="ar-SA"/>
        </w:rPr>
      </w:pPr>
      <w:r w:rsidRPr="004D0FB5">
        <w:rPr>
          <w:rFonts w:ascii="Times New Roman" w:hAnsi="Times New Roman"/>
          <w:bCs/>
          <w:sz w:val="25"/>
          <w:szCs w:val="25"/>
          <w:lang w:eastAsia="ar-SA"/>
        </w:rPr>
        <w:t>К Договору №___________ от __________</w:t>
      </w:r>
    </w:p>
    <w:p w14:paraId="1B91F04C" w14:textId="77777777" w:rsidR="000413C1" w:rsidRPr="004D0FB5" w:rsidRDefault="006445F4" w:rsidP="006445F4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5"/>
          <w:szCs w:val="25"/>
          <w:lang w:eastAsia="ar-SA"/>
        </w:rPr>
      </w:pPr>
      <w:r w:rsidRPr="004D0FB5">
        <w:rPr>
          <w:rFonts w:ascii="Times New Roman" w:hAnsi="Times New Roman"/>
          <w:b/>
          <w:bCs/>
          <w:sz w:val="25"/>
          <w:szCs w:val="25"/>
          <w:lang w:eastAsia="ar-SA"/>
        </w:rPr>
        <w:t>ФОРМА</w:t>
      </w:r>
    </w:p>
    <w:p w14:paraId="48BC60C9" w14:textId="77777777" w:rsidR="000413C1" w:rsidRPr="004D0FB5" w:rsidRDefault="00DA2B1D" w:rsidP="000413C1">
      <w:pPr>
        <w:keepNext/>
        <w:keepLines/>
        <w:spacing w:after="0"/>
        <w:jc w:val="center"/>
        <w:outlineLvl w:val="1"/>
        <w:rPr>
          <w:rFonts w:ascii="Times New Roman" w:hAnsi="Times New Roman"/>
          <w:sz w:val="25"/>
          <w:szCs w:val="25"/>
        </w:rPr>
      </w:pPr>
      <w:bookmarkStart w:id="0" w:name="_Toc327997836"/>
      <w:bookmarkStart w:id="1" w:name="_Toc329116758"/>
      <w:bookmarkStart w:id="2" w:name="_Toc331756984"/>
      <w:bookmarkStart w:id="3" w:name="_Toc353783014"/>
      <w:r w:rsidRPr="004D0FB5">
        <w:rPr>
          <w:rFonts w:ascii="Times New Roman" w:hAnsi="Times New Roman"/>
          <w:sz w:val="25"/>
          <w:szCs w:val="25"/>
        </w:rPr>
        <w:t xml:space="preserve">НЕЗАВИСИМАЯ </w:t>
      </w:r>
      <w:r w:rsidR="000413C1" w:rsidRPr="004D0FB5">
        <w:rPr>
          <w:rFonts w:ascii="Times New Roman" w:hAnsi="Times New Roman"/>
          <w:sz w:val="25"/>
          <w:szCs w:val="25"/>
        </w:rPr>
        <w:t>ГАРАНТИЯ</w:t>
      </w:r>
      <w:bookmarkEnd w:id="0"/>
      <w:bookmarkEnd w:id="1"/>
      <w:bookmarkEnd w:id="2"/>
      <w:bookmarkEnd w:id="3"/>
    </w:p>
    <w:p w14:paraId="7DD9DC4D" w14:textId="77777777" w:rsidR="000413C1" w:rsidRPr="004D0FB5" w:rsidRDefault="000413C1" w:rsidP="000413C1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5"/>
          <w:szCs w:val="25"/>
          <w:lang w:eastAsia="ar-SA"/>
        </w:rPr>
      </w:pPr>
    </w:p>
    <w:p w14:paraId="29E57BA5" w14:textId="77777777" w:rsidR="000413C1" w:rsidRPr="004D0FB5" w:rsidRDefault="000413C1" w:rsidP="000413C1">
      <w:pPr>
        <w:suppressAutoHyphens/>
        <w:spacing w:after="0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[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 xml:space="preserve">указать место выдачи </w:t>
      </w:r>
      <w:r w:rsidR="00DA2B1D" w:rsidRPr="004D0FB5">
        <w:rPr>
          <w:rFonts w:ascii="Times New Roman" w:hAnsi="Times New Roman"/>
          <w:i/>
          <w:sz w:val="25"/>
          <w:szCs w:val="25"/>
          <w:lang w:eastAsia="ar-SA"/>
        </w:rPr>
        <w:t xml:space="preserve">независимой 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>гарантии</w:t>
      </w:r>
      <w:r w:rsidRPr="004D0FB5">
        <w:rPr>
          <w:rFonts w:ascii="Times New Roman" w:hAnsi="Times New Roman"/>
          <w:sz w:val="25"/>
          <w:szCs w:val="25"/>
          <w:lang w:eastAsia="ar-SA"/>
        </w:rPr>
        <w:t>]</w:t>
      </w:r>
    </w:p>
    <w:p w14:paraId="63C54494" w14:textId="77777777" w:rsidR="000413C1" w:rsidRPr="004D0FB5" w:rsidRDefault="000413C1" w:rsidP="000413C1">
      <w:pPr>
        <w:suppressAutoHyphens/>
        <w:spacing w:after="0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[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 xml:space="preserve">указать дату выдачи </w:t>
      </w:r>
      <w:r w:rsidR="00DA2B1D" w:rsidRPr="004D0FB5">
        <w:rPr>
          <w:rFonts w:ascii="Times New Roman" w:hAnsi="Times New Roman"/>
          <w:i/>
          <w:sz w:val="25"/>
          <w:szCs w:val="25"/>
          <w:lang w:eastAsia="ar-SA"/>
        </w:rPr>
        <w:t xml:space="preserve">независимой  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>гарантии</w:t>
      </w:r>
      <w:r w:rsidRPr="004D0FB5">
        <w:rPr>
          <w:rFonts w:ascii="Times New Roman" w:hAnsi="Times New Roman"/>
          <w:sz w:val="25"/>
          <w:szCs w:val="25"/>
          <w:lang w:eastAsia="ar-SA"/>
        </w:rPr>
        <w:t xml:space="preserve">]  </w:t>
      </w:r>
    </w:p>
    <w:p w14:paraId="21E4C13A" w14:textId="1BA69197" w:rsidR="000413C1" w:rsidRPr="004D0FB5" w:rsidRDefault="000413C1" w:rsidP="000413C1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[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 xml:space="preserve">полное наименование </w:t>
      </w:r>
      <w:r w:rsidR="00DA2B1D" w:rsidRPr="004D0FB5">
        <w:rPr>
          <w:rFonts w:ascii="Times New Roman" w:hAnsi="Times New Roman"/>
          <w:i/>
          <w:sz w:val="25"/>
          <w:szCs w:val="25"/>
          <w:lang w:eastAsia="ar-SA"/>
        </w:rPr>
        <w:t>гаранта</w:t>
      </w:r>
      <w:r w:rsidRPr="004D0FB5">
        <w:rPr>
          <w:rFonts w:ascii="Times New Roman" w:hAnsi="Times New Roman"/>
          <w:sz w:val="25"/>
          <w:szCs w:val="25"/>
          <w:lang w:eastAsia="ar-SA"/>
        </w:rPr>
        <w:t xml:space="preserve">, 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 xml:space="preserve">выдающего </w:t>
      </w:r>
      <w:r w:rsidR="00DA2B1D" w:rsidRPr="004D0FB5">
        <w:rPr>
          <w:rFonts w:ascii="Times New Roman" w:hAnsi="Times New Roman"/>
          <w:i/>
          <w:sz w:val="25"/>
          <w:szCs w:val="25"/>
          <w:lang w:eastAsia="ar-SA"/>
        </w:rPr>
        <w:t xml:space="preserve">независимую 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 xml:space="preserve">гарантию, иные реквизиты </w:t>
      </w:r>
      <w:r w:rsidR="00DA2B1D" w:rsidRPr="004D0FB5">
        <w:rPr>
          <w:rFonts w:ascii="Times New Roman" w:hAnsi="Times New Roman"/>
          <w:i/>
          <w:sz w:val="25"/>
          <w:szCs w:val="25"/>
          <w:lang w:eastAsia="ar-SA"/>
        </w:rPr>
        <w:t>г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>аранта</w:t>
      </w:r>
      <w:r w:rsidRPr="004D0FB5">
        <w:rPr>
          <w:rFonts w:ascii="Times New Roman" w:hAnsi="Times New Roman"/>
          <w:sz w:val="25"/>
          <w:szCs w:val="25"/>
          <w:lang w:eastAsia="ar-SA"/>
        </w:rPr>
        <w:t>], именуемый в дальнейшем «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>Гарант</w:t>
      </w:r>
      <w:r w:rsidRPr="004D0FB5">
        <w:rPr>
          <w:rFonts w:ascii="Times New Roman" w:hAnsi="Times New Roman"/>
          <w:sz w:val="25"/>
          <w:szCs w:val="25"/>
          <w:lang w:eastAsia="ar-SA"/>
        </w:rPr>
        <w:t>», в лице [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>указать полное наименование должности, полные фамилию, имя и отчество лица, действующего от имени Гаранта</w:t>
      </w:r>
      <w:r w:rsidRPr="004D0FB5">
        <w:rPr>
          <w:rFonts w:ascii="Times New Roman" w:hAnsi="Times New Roman"/>
          <w:sz w:val="25"/>
          <w:szCs w:val="25"/>
          <w:lang w:eastAsia="ar-SA"/>
        </w:rPr>
        <w:t>], действующего на основании [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>указать основание полномочий такого лица</w:t>
      </w:r>
      <w:r w:rsidRPr="004D0FB5">
        <w:rPr>
          <w:rFonts w:ascii="Times New Roman" w:hAnsi="Times New Roman"/>
          <w:sz w:val="25"/>
          <w:szCs w:val="25"/>
          <w:lang w:eastAsia="ar-SA"/>
        </w:rPr>
        <w:t>], настоящим гарантирует надлежащее исполнение [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>полное наименование Принципала иные реквизиты Принципала в соответствии разделом 3 Требований</w:t>
      </w:r>
      <w:r w:rsidRPr="004D0FB5">
        <w:rPr>
          <w:rFonts w:ascii="Times New Roman" w:hAnsi="Times New Roman"/>
          <w:sz w:val="25"/>
          <w:szCs w:val="25"/>
          <w:lang w:eastAsia="ar-SA"/>
        </w:rPr>
        <w:t>], именуемым далее «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>Принципал</w:t>
      </w:r>
      <w:r w:rsidRPr="004D0FB5">
        <w:rPr>
          <w:rFonts w:ascii="Times New Roman" w:hAnsi="Times New Roman"/>
          <w:sz w:val="25"/>
          <w:szCs w:val="25"/>
          <w:lang w:eastAsia="ar-SA"/>
        </w:rPr>
        <w:t xml:space="preserve">», обязательств Принципала перед </w:t>
      </w:r>
      <w:r w:rsidR="004E2AAF" w:rsidRPr="004D0FB5">
        <w:rPr>
          <w:rFonts w:ascii="Times New Roman" w:hAnsi="Times New Roman"/>
          <w:sz w:val="25"/>
          <w:szCs w:val="25"/>
          <w:lang w:eastAsia="ar-SA"/>
        </w:rPr>
        <w:t>____________________________</w:t>
      </w:r>
      <w:r w:rsidRPr="004D0FB5">
        <w:rPr>
          <w:rFonts w:ascii="Times New Roman" w:hAnsi="Times New Roman"/>
          <w:sz w:val="25"/>
          <w:szCs w:val="25"/>
          <w:lang w:eastAsia="ar-SA"/>
        </w:rPr>
        <w:t xml:space="preserve"> [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 xml:space="preserve">указываются реквизиты </w:t>
      </w:r>
      <w:r w:rsidR="004E2AAF" w:rsidRPr="004D0FB5">
        <w:rPr>
          <w:rFonts w:ascii="Times New Roman" w:hAnsi="Times New Roman"/>
          <w:i/>
          <w:sz w:val="25"/>
          <w:szCs w:val="25"/>
          <w:lang w:eastAsia="ar-SA"/>
        </w:rPr>
        <w:t>Бенефициара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>, в соответствии разделом 3 Требований</w:t>
      </w:r>
      <w:r w:rsidRPr="004D0FB5">
        <w:rPr>
          <w:rFonts w:ascii="Times New Roman" w:hAnsi="Times New Roman"/>
          <w:sz w:val="25"/>
          <w:szCs w:val="25"/>
          <w:lang w:eastAsia="ar-SA"/>
        </w:rPr>
        <w:t>], именуемой в дальнейшем «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>Бенефициар»</w:t>
      </w:r>
      <w:r w:rsidRPr="004D0FB5">
        <w:rPr>
          <w:rFonts w:ascii="Times New Roman" w:hAnsi="Times New Roman"/>
          <w:sz w:val="25"/>
          <w:szCs w:val="25"/>
          <w:lang w:eastAsia="ar-SA"/>
        </w:rPr>
        <w:t xml:space="preserve">, указанных в пункте 2 настоящей </w:t>
      </w:r>
      <w:r w:rsidR="00DA2B1D" w:rsidRPr="004D0FB5">
        <w:rPr>
          <w:rFonts w:ascii="Times New Roman" w:hAnsi="Times New Roman"/>
          <w:sz w:val="25"/>
          <w:szCs w:val="25"/>
          <w:lang w:eastAsia="ar-SA"/>
        </w:rPr>
        <w:t xml:space="preserve">независимой </w:t>
      </w:r>
      <w:r w:rsidRPr="004D0FB5">
        <w:rPr>
          <w:rFonts w:ascii="Times New Roman" w:hAnsi="Times New Roman"/>
          <w:sz w:val="25"/>
          <w:szCs w:val="25"/>
          <w:lang w:eastAsia="ar-SA"/>
        </w:rPr>
        <w:t>гарантии (далее также «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>Гарантия</w:t>
      </w:r>
      <w:r w:rsidRPr="004D0FB5">
        <w:rPr>
          <w:rFonts w:ascii="Times New Roman" w:hAnsi="Times New Roman"/>
          <w:sz w:val="25"/>
          <w:szCs w:val="25"/>
          <w:lang w:eastAsia="ar-SA"/>
        </w:rPr>
        <w:t>»).</w:t>
      </w:r>
    </w:p>
    <w:p w14:paraId="5FD59148" w14:textId="45669D18" w:rsidR="000413C1" w:rsidRPr="004D0FB5" w:rsidRDefault="000413C1" w:rsidP="000413C1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Настоящая Гарантия обеспечивает надлежащее исполнение Принципалом нижеуказанных обязательств, установленных Договором между Принципалом и Бенефициаром [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 xml:space="preserve">указываются реквизиты Договора между Принципалом и Бенефициаром, включая информацию о порядке заключения </w:t>
      </w:r>
      <w:r w:rsidR="00A32FB6" w:rsidRPr="004D0FB5">
        <w:rPr>
          <w:rFonts w:ascii="Times New Roman" w:hAnsi="Times New Roman"/>
          <w:i/>
          <w:sz w:val="25"/>
          <w:szCs w:val="25"/>
          <w:lang w:eastAsia="ar-SA"/>
        </w:rPr>
        <w:t>такого Договора по результатам конкурсной процедуры</w:t>
      </w:r>
      <w:r w:rsidRPr="004D0FB5">
        <w:rPr>
          <w:rFonts w:ascii="Times New Roman" w:hAnsi="Times New Roman"/>
          <w:sz w:val="25"/>
          <w:szCs w:val="25"/>
          <w:lang w:eastAsia="ar-SA"/>
        </w:rPr>
        <w:t>] (далее также «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>Договор</w:t>
      </w:r>
      <w:r w:rsidRPr="004D0FB5">
        <w:rPr>
          <w:rFonts w:ascii="Times New Roman" w:hAnsi="Times New Roman"/>
          <w:sz w:val="25"/>
          <w:szCs w:val="25"/>
          <w:lang w:eastAsia="ar-SA"/>
        </w:rPr>
        <w:t>»):</w:t>
      </w:r>
    </w:p>
    <w:p w14:paraId="1F334E60" w14:textId="77777777" w:rsidR="00ED147E" w:rsidRPr="004D0FB5" w:rsidRDefault="00ED147E" w:rsidP="000B2287">
      <w:pPr>
        <w:pStyle w:val="a3"/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оплату причитающихся Бенефициару суммы компенсации убытков, суммы неустоек (штрафов, пеней), подлежащих выплате Принципалом в случае неисполнения или ненадлежащего исполнения гарантийных обязательств по Договору.</w:t>
      </w:r>
    </w:p>
    <w:p w14:paraId="0E527CD7" w14:textId="77777777" w:rsidR="000413C1" w:rsidRPr="004D0FB5" w:rsidRDefault="000413C1" w:rsidP="000B2287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 xml:space="preserve">оплату </w:t>
      </w:r>
      <w:r w:rsidR="00ED147E" w:rsidRPr="004D0FB5">
        <w:rPr>
          <w:rFonts w:ascii="Times New Roman" w:hAnsi="Times New Roman"/>
          <w:sz w:val="25"/>
          <w:szCs w:val="25"/>
          <w:lang w:eastAsia="ar-SA"/>
        </w:rPr>
        <w:t>причитающейся Бенефициару суммы штрафа</w:t>
      </w:r>
      <w:r w:rsidR="0058787B" w:rsidRPr="004D0FB5">
        <w:rPr>
          <w:rFonts w:ascii="Times New Roman" w:hAnsi="Times New Roman"/>
          <w:sz w:val="25"/>
          <w:szCs w:val="25"/>
          <w:lang w:eastAsia="ar-SA"/>
        </w:rPr>
        <w:t xml:space="preserve">, </w:t>
      </w:r>
      <w:r w:rsidR="00ED147E" w:rsidRPr="004D0FB5">
        <w:rPr>
          <w:rFonts w:ascii="Times New Roman" w:hAnsi="Times New Roman"/>
          <w:sz w:val="25"/>
          <w:szCs w:val="25"/>
          <w:lang w:eastAsia="ar-SA"/>
        </w:rPr>
        <w:t>подлеж</w:t>
      </w:r>
      <w:r w:rsidR="0058787B" w:rsidRPr="004D0FB5">
        <w:rPr>
          <w:rFonts w:ascii="Times New Roman" w:hAnsi="Times New Roman"/>
          <w:sz w:val="25"/>
          <w:szCs w:val="25"/>
          <w:lang w:eastAsia="ar-SA"/>
        </w:rPr>
        <w:t>ащего</w:t>
      </w:r>
      <w:r w:rsidR="00ED147E" w:rsidRPr="004D0FB5">
        <w:rPr>
          <w:rFonts w:ascii="Times New Roman" w:hAnsi="Times New Roman"/>
          <w:sz w:val="25"/>
          <w:szCs w:val="25"/>
          <w:lang w:eastAsia="ar-SA"/>
        </w:rPr>
        <w:t xml:space="preserve"> выплате Принципалом в случае неисполнения последним обязательства по пред</w:t>
      </w:r>
      <w:r w:rsidR="0058787B" w:rsidRPr="004D0FB5">
        <w:rPr>
          <w:rFonts w:ascii="Times New Roman" w:hAnsi="Times New Roman"/>
          <w:sz w:val="25"/>
          <w:szCs w:val="25"/>
          <w:lang w:eastAsia="ar-SA"/>
        </w:rPr>
        <w:t xml:space="preserve">оставлению </w:t>
      </w:r>
      <w:r w:rsidR="00DA2B1D" w:rsidRPr="004D0FB5">
        <w:rPr>
          <w:rFonts w:ascii="Times New Roman" w:hAnsi="Times New Roman"/>
          <w:sz w:val="25"/>
          <w:szCs w:val="25"/>
          <w:lang w:eastAsia="ar-SA"/>
        </w:rPr>
        <w:t xml:space="preserve">независимой </w:t>
      </w:r>
      <w:r w:rsidR="0058787B" w:rsidRPr="004D0FB5">
        <w:rPr>
          <w:rFonts w:ascii="Times New Roman" w:hAnsi="Times New Roman"/>
          <w:sz w:val="25"/>
          <w:szCs w:val="25"/>
          <w:lang w:eastAsia="ar-SA"/>
        </w:rPr>
        <w:t xml:space="preserve">гарантии, которая должна быть предоставлена Подрядчиком не позднее, чем </w:t>
      </w:r>
      <w:r w:rsidR="000B2287" w:rsidRPr="004D0FB5">
        <w:rPr>
          <w:rFonts w:ascii="Times New Roman" w:hAnsi="Times New Roman"/>
          <w:sz w:val="25"/>
          <w:szCs w:val="25"/>
          <w:lang w:eastAsia="ar-SA"/>
        </w:rPr>
        <w:t xml:space="preserve">за 30 (тридцать) календарных дней до даты окончания срока действия настоящей </w:t>
      </w:r>
      <w:r w:rsidR="00DA2B1D" w:rsidRPr="004D0FB5">
        <w:rPr>
          <w:rFonts w:ascii="Times New Roman" w:hAnsi="Times New Roman"/>
          <w:sz w:val="25"/>
          <w:szCs w:val="25"/>
          <w:lang w:eastAsia="ar-SA"/>
        </w:rPr>
        <w:t xml:space="preserve">независимой </w:t>
      </w:r>
      <w:r w:rsidR="000B2287" w:rsidRPr="004D0FB5">
        <w:rPr>
          <w:rFonts w:ascii="Times New Roman" w:hAnsi="Times New Roman"/>
          <w:sz w:val="25"/>
          <w:szCs w:val="25"/>
          <w:lang w:eastAsia="ar-SA"/>
        </w:rPr>
        <w:t>гарантии.</w:t>
      </w:r>
      <w:r w:rsidR="00AB47DB" w:rsidRPr="004D0FB5">
        <w:rPr>
          <w:rStyle w:val="a6"/>
          <w:rFonts w:ascii="Times New Roman" w:hAnsi="Times New Roman"/>
          <w:sz w:val="25"/>
          <w:szCs w:val="25"/>
          <w:lang w:eastAsia="ar-SA"/>
        </w:rPr>
        <w:footnoteReference w:id="1"/>
      </w:r>
    </w:p>
    <w:p w14:paraId="0D8BEDEB" w14:textId="77777777" w:rsidR="000413C1" w:rsidRPr="004D0FB5" w:rsidRDefault="000413C1" w:rsidP="00ED147E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Сумма обязательств Принципала, гарантируемая Гарантом (сумма, на которую выдана настоящая Гарантия) составляет [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>указать сумму, на которую выдается Гарантия [(сумма цифрами)][(сумма прописью)] рублей</w:t>
      </w:r>
      <w:r w:rsidR="00F24A45" w:rsidRPr="004D0FB5">
        <w:rPr>
          <w:rFonts w:ascii="Times New Roman" w:hAnsi="Times New Roman"/>
          <w:i/>
          <w:sz w:val="25"/>
          <w:szCs w:val="25"/>
          <w:lang w:eastAsia="ar-SA"/>
        </w:rPr>
        <w:t xml:space="preserve">; в случае предоставления одной амортизируемой </w:t>
      </w:r>
      <w:r w:rsidR="00DA2B1D" w:rsidRPr="004D0FB5">
        <w:rPr>
          <w:rFonts w:ascii="Times New Roman" w:hAnsi="Times New Roman"/>
          <w:i/>
          <w:sz w:val="25"/>
          <w:szCs w:val="25"/>
          <w:lang w:eastAsia="ar-SA"/>
        </w:rPr>
        <w:t xml:space="preserve">независимой </w:t>
      </w:r>
      <w:r w:rsidR="00F24A45" w:rsidRPr="004D0FB5">
        <w:rPr>
          <w:rFonts w:ascii="Times New Roman" w:hAnsi="Times New Roman"/>
          <w:i/>
          <w:sz w:val="25"/>
          <w:szCs w:val="25"/>
          <w:lang w:eastAsia="ar-SA"/>
        </w:rPr>
        <w:t xml:space="preserve">гарантии на весь гарантийный период указывается: на период </w:t>
      </w:r>
      <w:r w:rsidR="00F24A45" w:rsidRPr="004D0FB5">
        <w:rPr>
          <w:rFonts w:ascii="Times New Roman" w:hAnsi="Times New Roman"/>
          <w:i/>
          <w:sz w:val="25"/>
          <w:szCs w:val="25"/>
          <w:lang w:val="en-US" w:eastAsia="ar-SA"/>
        </w:rPr>
        <w:t>c</w:t>
      </w:r>
      <w:r w:rsidR="00F24A45" w:rsidRPr="004D0FB5">
        <w:rPr>
          <w:rFonts w:ascii="Times New Roman" w:hAnsi="Times New Roman"/>
          <w:sz w:val="25"/>
          <w:szCs w:val="25"/>
          <w:lang w:eastAsia="ar-SA"/>
        </w:rPr>
        <w:t xml:space="preserve"> </w:t>
      </w:r>
      <w:r w:rsidR="00F24A45" w:rsidRPr="004D0FB5">
        <w:rPr>
          <w:rFonts w:ascii="Times New Roman" w:hAnsi="Times New Roman"/>
          <w:i/>
          <w:sz w:val="25"/>
          <w:szCs w:val="25"/>
          <w:lang w:eastAsia="ar-SA"/>
        </w:rPr>
        <w:t>[дата] по [дата]</w:t>
      </w:r>
      <w:r w:rsidR="00F24A45" w:rsidRPr="004D0FB5">
        <w:rPr>
          <w:rFonts w:ascii="Times New Roman" w:hAnsi="Times New Roman"/>
          <w:sz w:val="25"/>
          <w:szCs w:val="25"/>
          <w:lang w:eastAsia="ar-SA"/>
        </w:rPr>
        <w:t xml:space="preserve"> - </w:t>
      </w:r>
      <w:r w:rsidR="00F24A45" w:rsidRPr="004D0FB5">
        <w:rPr>
          <w:rFonts w:ascii="Times New Roman" w:hAnsi="Times New Roman"/>
          <w:i/>
          <w:sz w:val="25"/>
          <w:szCs w:val="25"/>
          <w:lang w:eastAsia="ar-SA"/>
        </w:rPr>
        <w:t xml:space="preserve">[(сумма цифрами)][(сумма прописью)] рублей; на период </w:t>
      </w:r>
      <w:r w:rsidR="00F24A45" w:rsidRPr="004D0FB5">
        <w:rPr>
          <w:rFonts w:ascii="Times New Roman" w:hAnsi="Times New Roman"/>
          <w:i/>
          <w:sz w:val="25"/>
          <w:szCs w:val="25"/>
          <w:lang w:val="en-US" w:eastAsia="ar-SA"/>
        </w:rPr>
        <w:t>c</w:t>
      </w:r>
      <w:r w:rsidR="00F24A45" w:rsidRPr="004D0FB5">
        <w:rPr>
          <w:rFonts w:ascii="Times New Roman" w:hAnsi="Times New Roman"/>
          <w:sz w:val="25"/>
          <w:szCs w:val="25"/>
          <w:lang w:eastAsia="ar-SA"/>
        </w:rPr>
        <w:t xml:space="preserve"> </w:t>
      </w:r>
      <w:r w:rsidR="00F24A45" w:rsidRPr="004D0FB5">
        <w:rPr>
          <w:rFonts w:ascii="Times New Roman" w:hAnsi="Times New Roman"/>
          <w:i/>
          <w:sz w:val="25"/>
          <w:szCs w:val="25"/>
          <w:lang w:eastAsia="ar-SA"/>
        </w:rPr>
        <w:t>[дата] по [дата]</w:t>
      </w:r>
      <w:r w:rsidR="00F24A45" w:rsidRPr="004D0FB5">
        <w:rPr>
          <w:rFonts w:ascii="Times New Roman" w:hAnsi="Times New Roman"/>
          <w:sz w:val="25"/>
          <w:szCs w:val="25"/>
          <w:lang w:eastAsia="ar-SA"/>
        </w:rPr>
        <w:t xml:space="preserve"> - </w:t>
      </w:r>
      <w:r w:rsidR="00F24A45" w:rsidRPr="004D0FB5">
        <w:rPr>
          <w:rFonts w:ascii="Times New Roman" w:hAnsi="Times New Roman"/>
          <w:i/>
          <w:sz w:val="25"/>
          <w:szCs w:val="25"/>
          <w:lang w:eastAsia="ar-SA"/>
        </w:rPr>
        <w:t>[(сумма цифрами)][(сумма прописью)] рублей и т.д.</w:t>
      </w:r>
      <w:r w:rsidR="00F24A45" w:rsidRPr="004D0FB5">
        <w:rPr>
          <w:rFonts w:ascii="Times New Roman" w:hAnsi="Times New Roman"/>
          <w:sz w:val="25"/>
          <w:szCs w:val="25"/>
          <w:lang w:eastAsia="ar-SA"/>
        </w:rPr>
        <w:t>]</w:t>
      </w:r>
      <w:r w:rsidRPr="004D0FB5">
        <w:rPr>
          <w:rFonts w:ascii="Times New Roman" w:hAnsi="Times New Roman"/>
          <w:sz w:val="25"/>
          <w:szCs w:val="25"/>
          <w:lang w:eastAsia="ar-SA"/>
        </w:rPr>
        <w:t xml:space="preserve"> (далее также «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>Сумма Гарантии</w:t>
      </w:r>
      <w:r w:rsidRPr="004D0FB5">
        <w:rPr>
          <w:rFonts w:ascii="Times New Roman" w:hAnsi="Times New Roman"/>
          <w:sz w:val="25"/>
          <w:szCs w:val="25"/>
          <w:lang w:eastAsia="ar-SA"/>
        </w:rPr>
        <w:t>»).</w:t>
      </w:r>
    </w:p>
    <w:p w14:paraId="4C33117C" w14:textId="77777777" w:rsidR="000413C1" w:rsidRPr="004D0FB5" w:rsidRDefault="000413C1" w:rsidP="00EE3C73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Настоящая Гарантия вступает в силу со дня выдачи. Гарантия действует до [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>указать точную дату</w:t>
      </w:r>
      <w:r w:rsidRPr="004D0FB5">
        <w:rPr>
          <w:rFonts w:ascii="Times New Roman" w:hAnsi="Times New Roman"/>
          <w:sz w:val="25"/>
          <w:szCs w:val="25"/>
          <w:lang w:eastAsia="ar-SA"/>
        </w:rPr>
        <w:t>] включительно.</w:t>
      </w:r>
    </w:p>
    <w:p w14:paraId="5E3295F7" w14:textId="77777777" w:rsidR="000413C1" w:rsidRPr="004D0FB5" w:rsidRDefault="000413C1" w:rsidP="00EE3C73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Гарант настоящим безотзывно обязуется выплатить Бенефициару сумму, указанную в письменном требовании Бенефициара об уплате денежной суммы по настоящей Гарантии (далее также «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>Требование</w:t>
      </w:r>
      <w:r w:rsidRPr="004D0FB5">
        <w:rPr>
          <w:rFonts w:ascii="Times New Roman" w:hAnsi="Times New Roman"/>
          <w:sz w:val="25"/>
          <w:szCs w:val="25"/>
          <w:lang w:eastAsia="ar-SA"/>
        </w:rPr>
        <w:t xml:space="preserve">») и не превышающую Суммы Гарантии, в течение </w:t>
      </w:r>
      <w:r w:rsidR="009471EB" w:rsidRPr="004D0FB5">
        <w:rPr>
          <w:rFonts w:ascii="Times New Roman" w:hAnsi="Times New Roman"/>
          <w:sz w:val="25"/>
          <w:szCs w:val="25"/>
          <w:lang w:eastAsia="ar-SA"/>
        </w:rPr>
        <w:t xml:space="preserve">10 </w:t>
      </w:r>
      <w:r w:rsidRPr="004D0FB5">
        <w:rPr>
          <w:rFonts w:ascii="Times New Roman" w:hAnsi="Times New Roman"/>
          <w:sz w:val="25"/>
          <w:szCs w:val="25"/>
          <w:lang w:eastAsia="ar-SA"/>
        </w:rPr>
        <w:t>(</w:t>
      </w:r>
      <w:r w:rsidR="009471EB" w:rsidRPr="004D0FB5">
        <w:rPr>
          <w:rFonts w:ascii="Times New Roman" w:hAnsi="Times New Roman"/>
          <w:sz w:val="25"/>
          <w:szCs w:val="25"/>
          <w:lang w:eastAsia="ar-SA"/>
        </w:rPr>
        <w:t>десяти</w:t>
      </w:r>
      <w:r w:rsidRPr="004D0FB5">
        <w:rPr>
          <w:rFonts w:ascii="Times New Roman" w:hAnsi="Times New Roman"/>
          <w:sz w:val="25"/>
          <w:szCs w:val="25"/>
          <w:lang w:eastAsia="ar-SA"/>
        </w:rPr>
        <w:t xml:space="preserve">) </w:t>
      </w:r>
      <w:r w:rsidR="009471EB" w:rsidRPr="004D0FB5">
        <w:rPr>
          <w:rFonts w:ascii="Times New Roman" w:hAnsi="Times New Roman"/>
          <w:sz w:val="25"/>
          <w:szCs w:val="25"/>
          <w:lang w:eastAsia="ar-SA"/>
        </w:rPr>
        <w:t>рабочих</w:t>
      </w:r>
      <w:r w:rsidRPr="004D0FB5">
        <w:rPr>
          <w:rFonts w:ascii="Times New Roman" w:hAnsi="Times New Roman"/>
          <w:sz w:val="25"/>
          <w:szCs w:val="25"/>
          <w:lang w:eastAsia="ar-SA"/>
        </w:rPr>
        <w:t xml:space="preserve"> дней с даты получения Требования Бенефициара с приложением следующих документов:</w:t>
      </w:r>
    </w:p>
    <w:p w14:paraId="55B00F5A" w14:textId="77777777" w:rsidR="000413C1" w:rsidRPr="004D0FB5" w:rsidRDefault="000413C1" w:rsidP="00EE3C73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расчет денежной суммы требования Бенефициара;</w:t>
      </w:r>
    </w:p>
    <w:p w14:paraId="5E49DBBE" w14:textId="77777777" w:rsidR="000413C1" w:rsidRPr="004D0FB5" w:rsidRDefault="000413C1" w:rsidP="00EE3C73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 xml:space="preserve">документ, подтверждающий полномочия лица, подписавшего Требование от имени Бенефициара, при этом </w:t>
      </w:r>
    </w:p>
    <w:p w14:paraId="527FDF04" w14:textId="77777777" w:rsidR="000413C1" w:rsidRPr="004D0FB5" w:rsidRDefault="000413C1" w:rsidP="00EE3C73">
      <w:pPr>
        <w:tabs>
          <w:tab w:val="left" w:pos="993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lastRenderedPageBreak/>
        <w:t>-</w:t>
      </w:r>
      <w:r w:rsidRPr="004D0FB5">
        <w:rPr>
          <w:rFonts w:ascii="Times New Roman" w:hAnsi="Times New Roman"/>
          <w:sz w:val="25"/>
          <w:szCs w:val="25"/>
          <w:lang w:eastAsia="ar-SA"/>
        </w:rPr>
        <w:tab/>
        <w:t>если Требование по Гарантии подписывается председателем правления Государственной компании «Российские автомобильные дороги», к требованию по Гарантии прикладывается копия распоряжения Правительства Российской Федерации о назначении председателя правления Государственной компании;</w:t>
      </w:r>
    </w:p>
    <w:p w14:paraId="0E9B71E0" w14:textId="77777777" w:rsidR="000413C1" w:rsidRPr="004D0FB5" w:rsidRDefault="000413C1" w:rsidP="00EE3C73">
      <w:pPr>
        <w:tabs>
          <w:tab w:val="left" w:pos="993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-</w:t>
      </w:r>
      <w:r w:rsidRPr="004D0FB5">
        <w:rPr>
          <w:rFonts w:ascii="Times New Roman" w:hAnsi="Times New Roman"/>
          <w:sz w:val="25"/>
          <w:szCs w:val="25"/>
          <w:lang w:eastAsia="ar-SA"/>
        </w:rPr>
        <w:tab/>
        <w:t>если Требование по Гарантии подписывается иным уполномоченным лицом, к требованию по Гарантии прикладывается оригинал либо заверенная Бенефициаром копия доверенности на такое уполномоченное лицо.</w:t>
      </w:r>
    </w:p>
    <w:p w14:paraId="7C6C548B" w14:textId="77777777" w:rsidR="000413C1" w:rsidRPr="004D0FB5" w:rsidRDefault="000413C1" w:rsidP="00EE3C7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Требование Бенефициара должно включать в себя информацию о платежных реквизитах Бенефициара, в соответствии с которыми Гарант должен осуществить платеж по Гарантии в пользу Бенефициара.</w:t>
      </w:r>
    </w:p>
    <w:p w14:paraId="62F46536" w14:textId="77777777" w:rsidR="000413C1" w:rsidRPr="004D0FB5" w:rsidRDefault="000413C1" w:rsidP="00EE3C73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В течение 1</w:t>
      </w:r>
      <w:r w:rsidR="00DA2B1D" w:rsidRPr="004D0FB5">
        <w:rPr>
          <w:rFonts w:ascii="Times New Roman" w:hAnsi="Times New Roman"/>
          <w:sz w:val="25"/>
          <w:szCs w:val="25"/>
          <w:lang w:eastAsia="ar-SA"/>
        </w:rPr>
        <w:t>0</w:t>
      </w:r>
      <w:r w:rsidRPr="004D0FB5">
        <w:rPr>
          <w:rFonts w:ascii="Times New Roman" w:hAnsi="Times New Roman"/>
          <w:sz w:val="25"/>
          <w:szCs w:val="25"/>
          <w:lang w:eastAsia="ar-SA"/>
        </w:rPr>
        <w:t xml:space="preserve"> (</w:t>
      </w:r>
      <w:r w:rsidR="00DA2B1D" w:rsidRPr="004D0FB5">
        <w:rPr>
          <w:rFonts w:ascii="Times New Roman" w:hAnsi="Times New Roman"/>
          <w:sz w:val="25"/>
          <w:szCs w:val="25"/>
          <w:lang w:eastAsia="ar-SA"/>
        </w:rPr>
        <w:t>десяти</w:t>
      </w:r>
      <w:r w:rsidRPr="004D0FB5">
        <w:rPr>
          <w:rFonts w:ascii="Times New Roman" w:hAnsi="Times New Roman"/>
          <w:sz w:val="25"/>
          <w:szCs w:val="25"/>
          <w:lang w:eastAsia="ar-SA"/>
        </w:rPr>
        <w:t xml:space="preserve">) </w:t>
      </w:r>
      <w:r w:rsidR="00DA2B1D" w:rsidRPr="004D0FB5">
        <w:rPr>
          <w:rFonts w:ascii="Times New Roman" w:hAnsi="Times New Roman"/>
          <w:sz w:val="25"/>
          <w:szCs w:val="25"/>
          <w:lang w:eastAsia="ar-SA"/>
        </w:rPr>
        <w:t xml:space="preserve">рабочих </w:t>
      </w:r>
      <w:r w:rsidRPr="004D0FB5">
        <w:rPr>
          <w:rFonts w:ascii="Times New Roman" w:hAnsi="Times New Roman"/>
          <w:sz w:val="25"/>
          <w:szCs w:val="25"/>
          <w:lang w:eastAsia="ar-SA"/>
        </w:rPr>
        <w:t>дней от даты получения Требования и приложенных к ней документов, Гарант должен удовлетворить требования Бенефициара и выплатить денежную сумму, указанную в Требовании Бенефициара, либо направить Бенефициару мотивированный отказ.</w:t>
      </w:r>
    </w:p>
    <w:p w14:paraId="54DBA740" w14:textId="77777777" w:rsidR="000413C1" w:rsidRPr="004D0FB5" w:rsidRDefault="000413C1" w:rsidP="00EE3C73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Гарант отказывает в удовлетворении требований Бенефициара, если:</w:t>
      </w:r>
    </w:p>
    <w:p w14:paraId="09AC2BE7" w14:textId="77777777" w:rsidR="000413C1" w:rsidRPr="004D0FB5" w:rsidRDefault="000413C1" w:rsidP="00EE3C73">
      <w:pPr>
        <w:tabs>
          <w:tab w:val="left" w:pos="1134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7.1.</w:t>
      </w:r>
      <w:r w:rsidRPr="004D0FB5">
        <w:rPr>
          <w:rFonts w:ascii="Times New Roman" w:hAnsi="Times New Roman"/>
          <w:sz w:val="25"/>
          <w:szCs w:val="25"/>
          <w:lang w:eastAsia="ar-SA"/>
        </w:rPr>
        <w:tab/>
        <w:t>требование либо приложенные к нему документы не соответствуют условиям Гарантии,</w:t>
      </w:r>
    </w:p>
    <w:p w14:paraId="2D1CF4BE" w14:textId="77777777" w:rsidR="00366E75" w:rsidRPr="004D0FB5" w:rsidRDefault="00366E75" w:rsidP="00EE3C73">
      <w:pPr>
        <w:pStyle w:val="a3"/>
        <w:widowControl w:val="0"/>
        <w:numPr>
          <w:ilvl w:val="1"/>
          <w:numId w:val="5"/>
        </w:numPr>
        <w:tabs>
          <w:tab w:val="left" w:pos="124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5"/>
          <w:szCs w:val="25"/>
        </w:rPr>
      </w:pPr>
      <w:r w:rsidRPr="004D0FB5">
        <w:rPr>
          <w:rFonts w:ascii="Times New Roman" w:hAnsi="Times New Roman"/>
          <w:sz w:val="25"/>
          <w:szCs w:val="25"/>
        </w:rPr>
        <w:t>документы представлены по окончании определенного в Гарантии</w:t>
      </w:r>
      <w:r w:rsidRPr="004D0FB5">
        <w:rPr>
          <w:rFonts w:ascii="Times New Roman" w:hAnsi="Times New Roman"/>
          <w:spacing w:val="-3"/>
          <w:sz w:val="25"/>
          <w:szCs w:val="25"/>
        </w:rPr>
        <w:t xml:space="preserve"> </w:t>
      </w:r>
      <w:r w:rsidRPr="004D0FB5">
        <w:rPr>
          <w:rFonts w:ascii="Times New Roman" w:hAnsi="Times New Roman"/>
          <w:sz w:val="25"/>
          <w:szCs w:val="25"/>
        </w:rPr>
        <w:t xml:space="preserve">срока. При этом, если документы направлены Гаранту организацией связи и были сданы в организацию связи до двадцати четырех часов последнего дня срока действия </w:t>
      </w:r>
      <w:r w:rsidR="00DA2B1D" w:rsidRPr="004D0FB5">
        <w:rPr>
          <w:rFonts w:ascii="Times New Roman" w:hAnsi="Times New Roman"/>
          <w:sz w:val="25"/>
          <w:szCs w:val="25"/>
        </w:rPr>
        <w:t>Г</w:t>
      </w:r>
      <w:r w:rsidRPr="004D0FB5">
        <w:rPr>
          <w:rFonts w:ascii="Times New Roman" w:hAnsi="Times New Roman"/>
          <w:sz w:val="25"/>
          <w:szCs w:val="25"/>
        </w:rPr>
        <w:t>арантии, указанного в п.4 настоящей гарантии, срок представления документов считается соблюденным.</w:t>
      </w:r>
    </w:p>
    <w:p w14:paraId="4AE5DCDD" w14:textId="77777777" w:rsidR="000413C1" w:rsidRPr="004D0FB5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Гарантия не может быть отозвана Гарантом.</w:t>
      </w:r>
    </w:p>
    <w:p w14:paraId="6F56DAD5" w14:textId="77777777" w:rsidR="000413C1" w:rsidRPr="004D0FB5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Бенефициар не вправе передать третьим лицам свое право требования к Гаранту, основанное на Гарантии.</w:t>
      </w:r>
    </w:p>
    <w:p w14:paraId="72160155" w14:textId="77777777" w:rsidR="000413C1" w:rsidRPr="004D0FB5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 xml:space="preserve">Предусмотренное настоящей Гарантией обязательство Гаранта перед Бенефициаром ограничивается уплатой всей Суммы Гарантии. Ответственность Гаранта перед Бенефициаром за неисполнение или ненадлежащее исполнение обязательств по настоящей Гарантии не ограничивается суммой, указанной в Гарантии. </w:t>
      </w:r>
    </w:p>
    <w:p w14:paraId="513DFFB5" w14:textId="77777777" w:rsidR="000413C1" w:rsidRPr="004D0FB5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</w:rPr>
        <w:t xml:space="preserve">За нарушение срока удовлетворения Требования Бенефициар вправе взыскать с Гаранта неустойку, начисляемую на сумму, указанную в Требовании. Размер неустойки </w:t>
      </w:r>
      <w:r w:rsidR="00DA2B1D" w:rsidRPr="004D0FB5">
        <w:rPr>
          <w:rFonts w:ascii="Times New Roman" w:hAnsi="Times New Roman"/>
          <w:sz w:val="25"/>
          <w:szCs w:val="25"/>
        </w:rPr>
        <w:t>составляет 0,1% (ноль целых, одна десятая процента) от суммы, подлежащей уплате, за каждый день просрочки</w:t>
      </w:r>
      <w:r w:rsidRPr="004D0FB5">
        <w:rPr>
          <w:rFonts w:ascii="Times New Roman" w:hAnsi="Times New Roman"/>
          <w:sz w:val="25"/>
          <w:szCs w:val="25"/>
        </w:rPr>
        <w:t>.</w:t>
      </w:r>
    </w:p>
    <w:p w14:paraId="528796E6" w14:textId="77777777" w:rsidR="000413C1" w:rsidRPr="004D0FB5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Частичные выплаты, производимые Гарантом Бенефициару, (в зависимости от обстоятельств предъявления Требования) уменьшают Сумму Гарантии на размер произведенной частичной выплаты, но не прекращают Гарантию в оставшейся части.</w:t>
      </w:r>
    </w:p>
    <w:p w14:paraId="36B4CEB8" w14:textId="77777777" w:rsidR="000413C1" w:rsidRPr="004D0FB5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 xml:space="preserve">Гарант согласен с тем, что изменения и дополнения, внесенные в Договор, обязательства по которому обеспечивает Гарант, не освобождают его от обязательств по </w:t>
      </w:r>
      <w:r w:rsidR="00DA2B1D" w:rsidRPr="004D0FB5">
        <w:rPr>
          <w:rFonts w:ascii="Times New Roman" w:hAnsi="Times New Roman"/>
          <w:sz w:val="25"/>
          <w:szCs w:val="25"/>
          <w:lang w:eastAsia="ar-SA"/>
        </w:rPr>
        <w:t xml:space="preserve">независимой </w:t>
      </w:r>
      <w:r w:rsidRPr="004D0FB5">
        <w:rPr>
          <w:rFonts w:ascii="Times New Roman" w:hAnsi="Times New Roman"/>
          <w:sz w:val="25"/>
          <w:szCs w:val="25"/>
          <w:lang w:eastAsia="ar-SA"/>
        </w:rPr>
        <w:t xml:space="preserve">гарантии. </w:t>
      </w:r>
    </w:p>
    <w:p w14:paraId="516B4887" w14:textId="77777777" w:rsidR="000413C1" w:rsidRPr="004D0FB5" w:rsidRDefault="000413C1" w:rsidP="00366E75">
      <w:pPr>
        <w:numPr>
          <w:ilvl w:val="0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Обязательства Гаранта перед Бенефициаром прекращаются:</w:t>
      </w:r>
    </w:p>
    <w:p w14:paraId="1BCA3B29" w14:textId="77777777" w:rsidR="000413C1" w:rsidRPr="004D0FB5" w:rsidRDefault="000413C1" w:rsidP="00366E75">
      <w:pPr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уплатой Бенефициару всей Суммы Гарантии,</w:t>
      </w:r>
    </w:p>
    <w:p w14:paraId="384C5EC0" w14:textId="77777777" w:rsidR="000413C1" w:rsidRPr="004D0FB5" w:rsidRDefault="000413C1" w:rsidP="00366E75">
      <w:pPr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окончанием срока, на который была выдана Гарантия,</w:t>
      </w:r>
    </w:p>
    <w:p w14:paraId="64DBB0D5" w14:textId="77777777" w:rsidR="000413C1" w:rsidRPr="004D0FB5" w:rsidRDefault="000413C1" w:rsidP="00366E75">
      <w:pPr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14:paraId="5B1BC759" w14:textId="77777777" w:rsidR="000413C1" w:rsidRPr="004D0FB5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 xml:space="preserve">Настоящая </w:t>
      </w:r>
      <w:r w:rsidR="00DA2B1D" w:rsidRPr="004D0FB5">
        <w:rPr>
          <w:rFonts w:ascii="Times New Roman" w:hAnsi="Times New Roman"/>
          <w:sz w:val="25"/>
          <w:szCs w:val="25"/>
          <w:lang w:eastAsia="ar-SA"/>
        </w:rPr>
        <w:t>независимая гарантия</w:t>
      </w:r>
      <w:r w:rsidRPr="004D0FB5">
        <w:rPr>
          <w:rFonts w:ascii="Times New Roman" w:hAnsi="Times New Roman"/>
          <w:sz w:val="25"/>
          <w:szCs w:val="25"/>
          <w:lang w:eastAsia="ar-SA"/>
        </w:rPr>
        <w:t xml:space="preserve"> составлена в одном оригинальном экземпляре, который передается Бенефициару.</w:t>
      </w:r>
    </w:p>
    <w:p w14:paraId="53BB97B8" w14:textId="77777777" w:rsidR="000413C1" w:rsidRPr="004D0FB5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Все споры, возникающие в связи с действительностью, толкованием, исполнением или прекращением настоящей Гарантии, подлежат рассмотрению в Арбитражном суде города Москвы.</w:t>
      </w:r>
    </w:p>
    <w:p w14:paraId="5EB84762" w14:textId="77777777" w:rsidR="005A34C5" w:rsidRPr="004D0FB5" w:rsidRDefault="005A34C5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 xml:space="preserve">Направление Гаранту Требования Бенефициара в порядке, предусмотренном настоящей Гарантией, одновременно является направлением досудебной претензии </w:t>
      </w:r>
      <w:r w:rsidRPr="004D0FB5">
        <w:rPr>
          <w:rFonts w:ascii="Times New Roman" w:hAnsi="Times New Roman"/>
          <w:sz w:val="25"/>
          <w:szCs w:val="25"/>
          <w:lang w:eastAsia="ar-SA"/>
        </w:rPr>
        <w:lastRenderedPageBreak/>
        <w:t>(требования) по смыслу абз. 1 п. 5 ст. 4 Арбитражного процессуального кодекса Российской Федерации. Если в течение 1</w:t>
      </w:r>
      <w:r w:rsidR="00EE3C73" w:rsidRPr="004D0FB5">
        <w:rPr>
          <w:rFonts w:ascii="Times New Roman" w:hAnsi="Times New Roman"/>
          <w:sz w:val="25"/>
          <w:szCs w:val="25"/>
          <w:lang w:eastAsia="ar-SA"/>
        </w:rPr>
        <w:t>0</w:t>
      </w:r>
      <w:r w:rsidRPr="004D0FB5">
        <w:rPr>
          <w:rFonts w:ascii="Times New Roman" w:hAnsi="Times New Roman"/>
          <w:sz w:val="25"/>
          <w:szCs w:val="25"/>
          <w:lang w:eastAsia="ar-SA"/>
        </w:rPr>
        <w:t xml:space="preserve"> (</w:t>
      </w:r>
      <w:r w:rsidR="00EE3C73" w:rsidRPr="004D0FB5">
        <w:rPr>
          <w:rFonts w:ascii="Times New Roman" w:hAnsi="Times New Roman"/>
          <w:sz w:val="25"/>
          <w:szCs w:val="25"/>
          <w:lang w:eastAsia="ar-SA"/>
        </w:rPr>
        <w:t>десяти</w:t>
      </w:r>
      <w:r w:rsidRPr="004D0FB5">
        <w:rPr>
          <w:rFonts w:ascii="Times New Roman" w:hAnsi="Times New Roman"/>
          <w:sz w:val="25"/>
          <w:szCs w:val="25"/>
          <w:lang w:eastAsia="ar-SA"/>
        </w:rPr>
        <w:t xml:space="preserve">) </w:t>
      </w:r>
      <w:r w:rsidR="00EE3C73" w:rsidRPr="004D0FB5">
        <w:rPr>
          <w:rFonts w:ascii="Times New Roman" w:hAnsi="Times New Roman"/>
          <w:sz w:val="25"/>
          <w:szCs w:val="25"/>
          <w:lang w:eastAsia="ar-SA"/>
        </w:rPr>
        <w:t>рабочих</w:t>
      </w:r>
      <w:r w:rsidRPr="004D0FB5">
        <w:rPr>
          <w:rFonts w:ascii="Times New Roman" w:hAnsi="Times New Roman"/>
          <w:sz w:val="25"/>
          <w:szCs w:val="25"/>
          <w:lang w:eastAsia="ar-SA"/>
        </w:rPr>
        <w:t xml:space="preserve"> дней от даты получения Требования и приложенных к ней документов Гарантом, в соответствии с п. 6 настоящей Гарантии, не выплачена денежная сумма, указанная в Требовании Бенефициара, и Бенефициару не направлен мотивированный отказ, то в случае возникновения гражданско-правового спора о взыскании денежных средств по требованию, возникшему из настоящей Гарантии, порядок досудебного урегулирования такого спора считается соблюденным.</w:t>
      </w:r>
    </w:p>
    <w:p w14:paraId="5E9756C3" w14:textId="77777777" w:rsidR="000413C1" w:rsidRPr="004D0FB5" w:rsidRDefault="000413C1" w:rsidP="000413C1">
      <w:pPr>
        <w:suppressAutoHyphens/>
        <w:spacing w:after="0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Гарант</w:t>
      </w:r>
    </w:p>
    <w:p w14:paraId="6EE860B6" w14:textId="77777777" w:rsidR="000413C1" w:rsidRPr="004D0FB5" w:rsidRDefault="000413C1" w:rsidP="000413C1">
      <w:pPr>
        <w:suppressAutoHyphens/>
        <w:spacing w:after="0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>[</w:t>
      </w:r>
      <w:r w:rsidRPr="004D0FB5">
        <w:rPr>
          <w:rFonts w:ascii="Times New Roman" w:hAnsi="Times New Roman"/>
          <w:i/>
          <w:sz w:val="25"/>
          <w:szCs w:val="25"/>
          <w:lang w:eastAsia="ar-SA"/>
        </w:rPr>
        <w:t>указывается полное наименование Гаранта, адрес Гаранта, ОГРН, ИНН, КПП, БИК, корреспондентский счет Гаранта</w:t>
      </w:r>
      <w:r w:rsidRPr="004D0FB5">
        <w:rPr>
          <w:rFonts w:ascii="Times New Roman" w:hAnsi="Times New Roman"/>
          <w:sz w:val="25"/>
          <w:szCs w:val="25"/>
          <w:lang w:eastAsia="ar-SA"/>
        </w:rPr>
        <w:t>]</w:t>
      </w:r>
    </w:p>
    <w:p w14:paraId="63D31935" w14:textId="77777777" w:rsidR="000413C1" w:rsidRPr="004D0FB5" w:rsidRDefault="000413C1" w:rsidP="000413C1">
      <w:pPr>
        <w:suppressAutoHyphens/>
        <w:spacing w:after="0"/>
        <w:jc w:val="both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i/>
          <w:sz w:val="25"/>
          <w:szCs w:val="25"/>
          <w:lang w:eastAsia="ar-SA"/>
        </w:rPr>
        <w:t>[(должностное лицо Гаранта)  (ФИО, подпись)</w:t>
      </w:r>
      <w:r w:rsidRPr="004D0FB5">
        <w:rPr>
          <w:rFonts w:ascii="Times New Roman" w:hAnsi="Times New Roman"/>
          <w:sz w:val="25"/>
          <w:szCs w:val="25"/>
          <w:lang w:eastAsia="ar-SA"/>
        </w:rPr>
        <w:t>]</w:t>
      </w:r>
    </w:p>
    <w:p w14:paraId="347AE018" w14:textId="77777777" w:rsidR="006445F4" w:rsidRPr="004D0FB5" w:rsidRDefault="006445F4" w:rsidP="006445F4">
      <w:pPr>
        <w:spacing w:after="0" w:line="240" w:lineRule="auto"/>
        <w:rPr>
          <w:rFonts w:ascii="Times New Roman" w:hAnsi="Times New Roman"/>
          <w:sz w:val="25"/>
          <w:szCs w:val="25"/>
          <w:lang w:eastAsia="ar-SA"/>
        </w:rPr>
      </w:pPr>
    </w:p>
    <w:p w14:paraId="68F3CA63" w14:textId="77777777" w:rsidR="006445F4" w:rsidRPr="004D0FB5" w:rsidRDefault="006445F4" w:rsidP="006445F4">
      <w:pPr>
        <w:spacing w:after="0" w:line="240" w:lineRule="auto"/>
        <w:rPr>
          <w:rFonts w:ascii="Times New Roman" w:hAnsi="Times New Roman"/>
          <w:sz w:val="25"/>
          <w:szCs w:val="25"/>
          <w:lang w:eastAsia="ar-SA"/>
        </w:rPr>
      </w:pPr>
    </w:p>
    <w:p w14:paraId="6BA837B7" w14:textId="77777777" w:rsidR="006445F4" w:rsidRPr="004D0FB5" w:rsidRDefault="006445F4" w:rsidP="006445F4">
      <w:pPr>
        <w:spacing w:after="0" w:line="240" w:lineRule="auto"/>
        <w:rPr>
          <w:rFonts w:ascii="Times New Roman" w:hAnsi="Times New Roman"/>
          <w:sz w:val="25"/>
          <w:szCs w:val="25"/>
          <w:lang w:eastAsia="ar-SA"/>
        </w:rPr>
      </w:pPr>
      <w:r w:rsidRPr="004D0FB5">
        <w:rPr>
          <w:rFonts w:ascii="Times New Roman" w:hAnsi="Times New Roman"/>
          <w:sz w:val="25"/>
          <w:szCs w:val="25"/>
          <w:lang w:eastAsia="ar-SA"/>
        </w:rPr>
        <w:t xml:space="preserve">Форма согласована: </w:t>
      </w:r>
    </w:p>
    <w:p w14:paraId="2F6E5C12" w14:textId="77777777" w:rsidR="006445F4" w:rsidRPr="004D0FB5" w:rsidRDefault="006445F4" w:rsidP="006445F4">
      <w:pPr>
        <w:spacing w:after="0" w:line="240" w:lineRule="auto"/>
        <w:rPr>
          <w:rFonts w:ascii="Times New Roman" w:hAnsi="Times New Roman"/>
          <w:sz w:val="25"/>
          <w:szCs w:val="25"/>
          <w:lang w:eastAsia="ar-SA"/>
        </w:rPr>
      </w:pPr>
    </w:p>
    <w:p w14:paraId="1621AE23" w14:textId="77777777" w:rsidR="00A16361" w:rsidRPr="004D0FB5" w:rsidRDefault="00A16361" w:rsidP="00A16361">
      <w:pPr>
        <w:pStyle w:val="a7"/>
        <w:jc w:val="center"/>
        <w:rPr>
          <w:rFonts w:ascii="Times New Roman" w:hAnsi="Times New Roman"/>
          <w:b/>
          <w:bCs/>
          <w:sz w:val="25"/>
          <w:szCs w:val="25"/>
          <w:lang w:val="ru" w:eastAsia="en-US"/>
        </w:rPr>
      </w:pPr>
      <w:r w:rsidRPr="004D0FB5">
        <w:rPr>
          <w:rFonts w:ascii="Times New Roman" w:hAnsi="Times New Roman"/>
          <w:b/>
          <w:bCs/>
          <w:sz w:val="25"/>
          <w:szCs w:val="25"/>
          <w:lang w:val="ru" w:eastAsia="en-US"/>
        </w:rPr>
        <w:t>ПОДПИСИ ПРЕДСТАВИТЕЛЕЙ СТОРОН</w:t>
      </w:r>
    </w:p>
    <w:p w14:paraId="4DA8F839" w14:textId="77777777" w:rsidR="00A16361" w:rsidRPr="004D0FB5" w:rsidRDefault="00A16361" w:rsidP="00A16361">
      <w:pPr>
        <w:rPr>
          <w:sz w:val="25"/>
          <w:szCs w:val="25"/>
        </w:rPr>
      </w:pPr>
    </w:p>
    <w:tbl>
      <w:tblPr>
        <w:tblStyle w:val="a8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386"/>
      </w:tblGrid>
      <w:tr w:rsidR="00B826DB" w:rsidRPr="004D0FB5" w14:paraId="5DC57338" w14:textId="77777777" w:rsidTr="004D0FB5">
        <w:tc>
          <w:tcPr>
            <w:tcW w:w="4962" w:type="dxa"/>
          </w:tcPr>
          <w:p w14:paraId="5CBE3618" w14:textId="77777777" w:rsidR="00B826DB" w:rsidRPr="001B1BC5" w:rsidRDefault="00B826DB" w:rsidP="00B826D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B1BC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14:paraId="7649F82B" w14:textId="7EFA0367" w:rsidR="00B826DB" w:rsidRPr="004D0FB5" w:rsidRDefault="00B826DB" w:rsidP="00B826DB">
            <w:pPr>
              <w:rPr>
                <w:rFonts w:ascii="Times New Roman" w:hAnsi="Times New Roman"/>
                <w:sz w:val="25"/>
                <w:szCs w:val="25"/>
              </w:rPr>
            </w:pPr>
            <w:bookmarkStart w:id="4" w:name="_GoBack"/>
            <w:bookmarkEnd w:id="4"/>
          </w:p>
        </w:tc>
        <w:tc>
          <w:tcPr>
            <w:tcW w:w="5386" w:type="dxa"/>
          </w:tcPr>
          <w:p w14:paraId="0AEB3A24" w14:textId="77777777" w:rsidR="00B826DB" w:rsidRPr="001B1BC5" w:rsidRDefault="00B826DB" w:rsidP="00B826D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B1BC5">
              <w:rPr>
                <w:rFonts w:ascii="Times New Roman" w:hAnsi="Times New Roman"/>
                <w:b/>
                <w:sz w:val="24"/>
                <w:szCs w:val="24"/>
              </w:rPr>
              <w:t>СУБПОДРЯДЧИК</w:t>
            </w:r>
          </w:p>
          <w:p w14:paraId="576BCDDD" w14:textId="74925658" w:rsidR="00B826DB" w:rsidRPr="004D0FB5" w:rsidRDefault="00B826DB" w:rsidP="00B826DB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</w:tbl>
    <w:p w14:paraId="1642B321" w14:textId="77777777" w:rsidR="00A36225" w:rsidRPr="004D0FB5" w:rsidRDefault="00A36225">
      <w:pPr>
        <w:rPr>
          <w:sz w:val="25"/>
          <w:szCs w:val="25"/>
        </w:rPr>
      </w:pPr>
    </w:p>
    <w:sectPr w:rsidR="00A36225" w:rsidRPr="004D0FB5" w:rsidSect="00A94BB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19C1E" w14:textId="77777777" w:rsidR="001A5A8D" w:rsidRDefault="001A5A8D" w:rsidP="00AB47DB">
      <w:pPr>
        <w:spacing w:after="0" w:line="240" w:lineRule="auto"/>
      </w:pPr>
      <w:r>
        <w:separator/>
      </w:r>
    </w:p>
  </w:endnote>
  <w:endnote w:type="continuationSeparator" w:id="0">
    <w:p w14:paraId="493AA5C8" w14:textId="77777777" w:rsidR="001A5A8D" w:rsidRDefault="001A5A8D" w:rsidP="00AB4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3AF82" w14:textId="77777777" w:rsidR="001A5A8D" w:rsidRDefault="001A5A8D" w:rsidP="00AB47DB">
      <w:pPr>
        <w:spacing w:after="0" w:line="240" w:lineRule="auto"/>
      </w:pPr>
      <w:r>
        <w:separator/>
      </w:r>
    </w:p>
  </w:footnote>
  <w:footnote w:type="continuationSeparator" w:id="0">
    <w:p w14:paraId="49236FEF" w14:textId="77777777" w:rsidR="001A5A8D" w:rsidRDefault="001A5A8D" w:rsidP="00AB47DB">
      <w:pPr>
        <w:spacing w:after="0" w:line="240" w:lineRule="auto"/>
      </w:pPr>
      <w:r>
        <w:continuationSeparator/>
      </w:r>
    </w:p>
  </w:footnote>
  <w:footnote w:id="1">
    <w:p w14:paraId="4D4478F6" w14:textId="77777777" w:rsidR="00AB47DB" w:rsidRPr="00AB47DB" w:rsidRDefault="00AB47DB" w:rsidP="00AE5225">
      <w:pPr>
        <w:pStyle w:val="a4"/>
        <w:jc w:val="both"/>
        <w:rPr>
          <w:rFonts w:ascii="Times New Roman" w:hAnsi="Times New Roman"/>
        </w:rPr>
      </w:pPr>
      <w:r w:rsidRPr="00AB47DB">
        <w:rPr>
          <w:rStyle w:val="a6"/>
          <w:rFonts w:ascii="Times New Roman" w:hAnsi="Times New Roman"/>
        </w:rPr>
        <w:footnoteRef/>
      </w:r>
      <w:r w:rsidRPr="00AB47D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</w:t>
      </w:r>
      <w:r w:rsidRPr="00AB47DB">
        <w:rPr>
          <w:rFonts w:ascii="Times New Roman" w:hAnsi="Times New Roman"/>
        </w:rPr>
        <w:t>.2.2. не включается,</w:t>
      </w:r>
      <w:r w:rsidR="004C1562" w:rsidRPr="004C1562">
        <w:rPr>
          <w:rFonts w:ascii="Times New Roman" w:hAnsi="Times New Roman"/>
        </w:rPr>
        <w:t xml:space="preserve"> </w:t>
      </w:r>
      <w:r w:rsidR="004C1562">
        <w:rPr>
          <w:rFonts w:ascii="Times New Roman" w:hAnsi="Times New Roman"/>
        </w:rPr>
        <w:t xml:space="preserve">если Подрядчик предоставляет одну </w:t>
      </w:r>
      <w:r w:rsidR="00DA2B1D">
        <w:rPr>
          <w:rFonts w:ascii="Times New Roman" w:hAnsi="Times New Roman"/>
        </w:rPr>
        <w:t xml:space="preserve">независимую </w:t>
      </w:r>
      <w:r w:rsidR="004C1562">
        <w:rPr>
          <w:rFonts w:ascii="Times New Roman" w:hAnsi="Times New Roman"/>
        </w:rPr>
        <w:t xml:space="preserve">гарантию на весь гарантийный период, а также если </w:t>
      </w:r>
      <w:r w:rsidR="00DA2B1D">
        <w:rPr>
          <w:rFonts w:ascii="Times New Roman" w:hAnsi="Times New Roman"/>
        </w:rPr>
        <w:t xml:space="preserve">независимая </w:t>
      </w:r>
      <w:r w:rsidR="004C1562">
        <w:rPr>
          <w:rFonts w:ascii="Times New Roman" w:hAnsi="Times New Roman"/>
        </w:rPr>
        <w:t xml:space="preserve">гарантия выдается на последнюю часть гарантийного срока и предоставление последующей </w:t>
      </w:r>
      <w:r w:rsidR="00DA2B1D">
        <w:rPr>
          <w:rFonts w:ascii="Times New Roman" w:hAnsi="Times New Roman"/>
        </w:rPr>
        <w:t xml:space="preserve">независимой </w:t>
      </w:r>
      <w:r w:rsidR="004C1562">
        <w:rPr>
          <w:rFonts w:ascii="Times New Roman" w:hAnsi="Times New Roman"/>
        </w:rPr>
        <w:t>гарантии не предусмотрено.</w:t>
      </w:r>
      <w:r w:rsidRPr="00AB47DB">
        <w:rPr>
          <w:rFonts w:ascii="Times New Roman" w:hAnsi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C61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1B819AF"/>
    <w:multiLevelType w:val="multilevel"/>
    <w:tmpl w:val="835A9C48"/>
    <w:lvl w:ilvl="0">
      <w:start w:val="1"/>
      <w:numFmt w:val="decimal"/>
      <w:lvlText w:val="%1."/>
      <w:lvlJc w:val="left"/>
      <w:pPr>
        <w:ind w:left="112" w:hanging="711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89" w:hanging="569"/>
      </w:pPr>
      <w:rPr>
        <w:rFonts w:hint="default"/>
        <w:w w:val="100"/>
        <w:lang w:val="ru-RU" w:eastAsia="ru-RU" w:bidi="ru-RU"/>
      </w:rPr>
    </w:lvl>
    <w:lvl w:ilvl="2">
      <w:numFmt w:val="bullet"/>
      <w:lvlText w:val="•"/>
      <w:lvlJc w:val="left"/>
      <w:pPr>
        <w:ind w:left="2354" w:hanging="569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8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2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6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50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24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8" w:hanging="569"/>
      </w:pPr>
      <w:rPr>
        <w:rFonts w:hint="default"/>
        <w:lang w:val="ru-RU" w:eastAsia="ru-RU" w:bidi="ru-RU"/>
      </w:rPr>
    </w:lvl>
  </w:abstractNum>
  <w:abstractNum w:abstractNumId="2" w15:restartNumberingAfterBreak="0">
    <w:nsid w:val="733F0F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AA15381"/>
    <w:multiLevelType w:val="multilevel"/>
    <w:tmpl w:val="93F46F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3C1"/>
    <w:rsid w:val="00020228"/>
    <w:rsid w:val="000413C1"/>
    <w:rsid w:val="000B2287"/>
    <w:rsid w:val="00141A73"/>
    <w:rsid w:val="00164467"/>
    <w:rsid w:val="001A5A8D"/>
    <w:rsid w:val="001C7A60"/>
    <w:rsid w:val="001D1BDB"/>
    <w:rsid w:val="003462E5"/>
    <w:rsid w:val="00366E75"/>
    <w:rsid w:val="00367717"/>
    <w:rsid w:val="00425A74"/>
    <w:rsid w:val="0047076A"/>
    <w:rsid w:val="004C1562"/>
    <w:rsid w:val="004D0FB5"/>
    <w:rsid w:val="004E2AAF"/>
    <w:rsid w:val="0058787B"/>
    <w:rsid w:val="005A34C5"/>
    <w:rsid w:val="0060162E"/>
    <w:rsid w:val="006445F4"/>
    <w:rsid w:val="006E77AA"/>
    <w:rsid w:val="007A56DF"/>
    <w:rsid w:val="007E2DCC"/>
    <w:rsid w:val="007F7299"/>
    <w:rsid w:val="00905BB9"/>
    <w:rsid w:val="009471EB"/>
    <w:rsid w:val="009548CF"/>
    <w:rsid w:val="00986135"/>
    <w:rsid w:val="009F168D"/>
    <w:rsid w:val="00A16361"/>
    <w:rsid w:val="00A32FB6"/>
    <w:rsid w:val="00A3561D"/>
    <w:rsid w:val="00A36225"/>
    <w:rsid w:val="00A94BB6"/>
    <w:rsid w:val="00AB47DB"/>
    <w:rsid w:val="00AE5225"/>
    <w:rsid w:val="00B1689B"/>
    <w:rsid w:val="00B5684D"/>
    <w:rsid w:val="00B71A0F"/>
    <w:rsid w:val="00B826DB"/>
    <w:rsid w:val="00B84DF2"/>
    <w:rsid w:val="00BE4ABA"/>
    <w:rsid w:val="00D554FE"/>
    <w:rsid w:val="00D66FAD"/>
    <w:rsid w:val="00DA2B1D"/>
    <w:rsid w:val="00DE0A1A"/>
    <w:rsid w:val="00E61FC3"/>
    <w:rsid w:val="00ED147E"/>
    <w:rsid w:val="00EE3C73"/>
    <w:rsid w:val="00F16034"/>
    <w:rsid w:val="00F236FD"/>
    <w:rsid w:val="00F24A45"/>
    <w:rsid w:val="00F7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F20CA"/>
  <w15:docId w15:val="{E729DE00-999E-4AE0-B957-D3F7C919F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3C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D147E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AB47D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B47DB"/>
    <w:rPr>
      <w:rFonts w:ascii="Calibri" w:eastAsia="Times New Roman" w:hAnsi="Calibri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B47DB"/>
    <w:rPr>
      <w:vertAlign w:val="superscript"/>
    </w:rPr>
  </w:style>
  <w:style w:type="paragraph" w:styleId="a7">
    <w:name w:val="No Spacing"/>
    <w:uiPriority w:val="1"/>
    <w:qFormat/>
    <w:rsid w:val="00A163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39"/>
    <w:rsid w:val="004D0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2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F9BF4-ADB5-485F-AF86-7A80E680B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Панафидина Анна Андреевна</dc:creator>
  <cp:lastModifiedBy>Богомолова Юлия Сергеевна</cp:lastModifiedBy>
  <cp:revision>17</cp:revision>
  <dcterms:created xsi:type="dcterms:W3CDTF">2022-07-01T12:35:00Z</dcterms:created>
  <dcterms:modified xsi:type="dcterms:W3CDTF">2025-11-19T08:56:00Z</dcterms:modified>
</cp:coreProperties>
</file>